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4E2B3B" w:rsidRPr="004E2B3B" w14:paraId="0496F702" w14:textId="77777777" w:rsidTr="00DE0F70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0496F701" w14:textId="77777777" w:rsidR="00567A63" w:rsidRPr="004E2B3B" w:rsidRDefault="007B00A7" w:rsidP="00DE0F70">
            <w:pPr>
              <w:pStyle w:val="PKOnaglowekdokumentu"/>
              <w:rPr>
                <w:color w:val="auto"/>
                <w:lang w:val="en-US"/>
              </w:rPr>
            </w:pPr>
            <w:bookmarkStart w:id="0" w:name="_GoBack"/>
            <w:bookmarkEnd w:id="0"/>
            <w:r w:rsidRPr="004E2B3B">
              <w:rPr>
                <w:color w:val="auto"/>
                <w:lang w:val="en-US"/>
              </w:rPr>
              <w:t>CZĘŚĆ III. KREDYTY</w:t>
            </w:r>
          </w:p>
        </w:tc>
      </w:tr>
    </w:tbl>
    <w:p w14:paraId="0496F703" w14:textId="3185BE3B" w:rsidR="007B00A7" w:rsidRPr="004E2B3B" w:rsidRDefault="00DE0F70" w:rsidP="00F3524C">
      <w:pPr>
        <w:rPr>
          <w:rFonts w:eastAsia="Calibri"/>
          <w:b/>
          <w:color w:val="auto"/>
          <w:szCs w:val="15"/>
          <w:lang w:eastAsia="en-US"/>
        </w:rPr>
      </w:pPr>
      <w:r w:rsidRPr="004E2B3B">
        <w:rPr>
          <w:noProof/>
          <w:color w:val="auto"/>
        </w:rPr>
        <w:drawing>
          <wp:anchor distT="0" distB="0" distL="114300" distR="114300" simplePos="0" relativeHeight="251659264" behindDoc="1" locked="0" layoutInCell="1" allowOverlap="1" wp14:anchorId="72DFB03A" wp14:editId="0A789643">
            <wp:simplePos x="0" y="0"/>
            <wp:positionH relativeFrom="page">
              <wp:posOffset>8543925</wp:posOffset>
            </wp:positionH>
            <wp:positionV relativeFrom="page">
              <wp:posOffset>152400</wp:posOffset>
            </wp:positionV>
            <wp:extent cx="2300605" cy="147574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E2B3B">
        <w:rPr>
          <w:rFonts w:eastAsia="Calibri"/>
          <w:b/>
          <w:color w:val="auto"/>
          <w:szCs w:val="15"/>
          <w:lang w:eastAsia="en-US"/>
        </w:rPr>
        <w:br w:type="textWrapping" w:clear="all"/>
      </w:r>
    </w:p>
    <w:p w14:paraId="0496F704" w14:textId="77777777" w:rsidR="007B00A7" w:rsidRPr="004E2B3B" w:rsidRDefault="007B00A7" w:rsidP="00F3524C">
      <w:pPr>
        <w:rPr>
          <w:rFonts w:eastAsia="Calibri"/>
          <w:b/>
          <w:color w:val="auto"/>
          <w:szCs w:val="15"/>
          <w:lang w:eastAsia="en-US"/>
        </w:rPr>
      </w:pPr>
    </w:p>
    <w:p w14:paraId="0496F705" w14:textId="77777777" w:rsidR="00FB052A" w:rsidRPr="004E2B3B" w:rsidRDefault="007B00A7" w:rsidP="007B00A7">
      <w:pPr>
        <w:spacing w:after="60"/>
        <w:rPr>
          <w:color w:val="auto"/>
        </w:rPr>
      </w:pPr>
      <w:r w:rsidRPr="004E2B3B">
        <w:rPr>
          <w:rFonts w:eastAsia="Calibri"/>
          <w:b/>
          <w:color w:val="auto"/>
          <w:szCs w:val="15"/>
          <w:lang w:eastAsia="en-US"/>
        </w:rPr>
        <w:t>DZIAŁ I. KREDYTY KONSUMPCYJNE – TABELA NR 2</w:t>
      </w:r>
    </w:p>
    <w:tbl>
      <w:tblPr>
        <w:tblW w:w="4916" w:type="pct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"/>
        <w:gridCol w:w="283"/>
        <w:gridCol w:w="284"/>
        <w:gridCol w:w="7654"/>
        <w:gridCol w:w="3119"/>
        <w:gridCol w:w="3260"/>
      </w:tblGrid>
      <w:tr w:rsidR="004E2B3B" w:rsidRPr="004E2B3B" w14:paraId="0496F70B" w14:textId="77777777" w:rsidTr="004E2B3B">
        <w:trPr>
          <w:trHeight w:val="555"/>
        </w:trPr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F706" w14:textId="77777777" w:rsidR="00641E7D" w:rsidRPr="004E2B3B" w:rsidRDefault="00641E7D" w:rsidP="008844D0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822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F707" w14:textId="0A467704" w:rsidR="00641E7D" w:rsidRPr="004E2B3B" w:rsidRDefault="00641E7D" w:rsidP="008844D0">
            <w:pPr>
              <w:rPr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Tytuł prowizji/opłaty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F708" w14:textId="5B7F6471" w:rsidR="00641E7D" w:rsidRPr="004E2B3B" w:rsidRDefault="00641E7D" w:rsidP="008844D0">
            <w:pPr>
              <w:rPr>
                <w:rFonts w:cs="Arial"/>
                <w:bCs/>
                <w:color w:val="auto"/>
                <w:szCs w:val="16"/>
              </w:rPr>
            </w:pPr>
            <w:r w:rsidRPr="004E2B3B">
              <w:rPr>
                <w:rFonts w:cs="Arial"/>
                <w:bCs/>
                <w:color w:val="auto"/>
                <w:szCs w:val="16"/>
              </w:rPr>
              <w:t>Pożyczka gotówkowa, w tym z przeznaczeniem na spłatę zadłużenia (konsolidacja)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F70A" w14:textId="77777777" w:rsidR="00641E7D" w:rsidRPr="004E2B3B" w:rsidRDefault="00641E7D" w:rsidP="008844D0">
            <w:pPr>
              <w:rPr>
                <w:rFonts w:cs="Arial"/>
                <w:bCs/>
                <w:color w:val="auto"/>
                <w:szCs w:val="16"/>
              </w:rPr>
            </w:pPr>
            <w:r w:rsidRPr="004E2B3B">
              <w:rPr>
                <w:rFonts w:cs="Arial"/>
                <w:bCs/>
                <w:color w:val="auto"/>
                <w:szCs w:val="16"/>
              </w:rPr>
              <w:t>Preferencyjny studencki</w:t>
            </w:r>
          </w:p>
        </w:tc>
      </w:tr>
      <w:tr w:rsidR="004E2B3B" w:rsidRPr="004E2B3B" w14:paraId="0496F711" w14:textId="77777777" w:rsidTr="004E2B3B">
        <w:trPr>
          <w:trHeight w:val="1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0C" w14:textId="77777777" w:rsidR="00641E7D" w:rsidRPr="004E2B3B" w:rsidRDefault="00641E7D" w:rsidP="00537AF3">
            <w:pPr>
              <w:jc w:val="center"/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1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0D" w14:textId="77777777" w:rsidR="00641E7D" w:rsidRPr="004E2B3B" w:rsidRDefault="00641E7D" w:rsidP="00537AF3">
            <w:pPr>
              <w:jc w:val="center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0E" w14:textId="77777777" w:rsidR="00641E7D" w:rsidRPr="004E2B3B" w:rsidRDefault="00641E7D" w:rsidP="00537AF3">
            <w:pPr>
              <w:jc w:val="center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0" w14:textId="12DF91DE" w:rsidR="00641E7D" w:rsidRPr="004E2B3B" w:rsidRDefault="00641E7D" w:rsidP="00537AF3">
            <w:pPr>
              <w:jc w:val="center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4</w:t>
            </w:r>
          </w:p>
        </w:tc>
      </w:tr>
      <w:tr w:rsidR="004E2B3B" w:rsidRPr="004E2B3B" w14:paraId="0496F718" w14:textId="77777777" w:rsidTr="004E2B3B">
        <w:trPr>
          <w:trHeight w:val="11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2" w14:textId="77777777" w:rsidR="00641E7D" w:rsidRPr="004E2B3B" w:rsidRDefault="00641E7D" w:rsidP="00262504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3" w14:textId="77777777" w:rsidR="00641E7D" w:rsidRPr="004E2B3B" w:rsidRDefault="00641E7D" w:rsidP="00262504">
            <w:pPr>
              <w:rPr>
                <w:color w:val="auto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4" w14:textId="77777777" w:rsidR="00641E7D" w:rsidRPr="004E2B3B" w:rsidRDefault="00641E7D" w:rsidP="00A66621">
            <w:pPr>
              <w:jc w:val="center"/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w</w:t>
            </w:r>
            <w:proofErr w:type="gramEnd"/>
            <w:r w:rsidRPr="004E2B3B">
              <w:rPr>
                <w:color w:val="auto"/>
                <w:szCs w:val="16"/>
              </w:rPr>
              <w:t xml:space="preserve"> złotych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7" w14:textId="77777777" w:rsidR="00641E7D" w:rsidRPr="004E2B3B" w:rsidRDefault="00641E7D" w:rsidP="00A66621">
            <w:pPr>
              <w:jc w:val="center"/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w</w:t>
            </w:r>
            <w:proofErr w:type="gramEnd"/>
            <w:r w:rsidRPr="004E2B3B">
              <w:rPr>
                <w:color w:val="auto"/>
                <w:szCs w:val="16"/>
              </w:rPr>
              <w:t xml:space="preserve"> złotych</w:t>
            </w:r>
          </w:p>
        </w:tc>
      </w:tr>
      <w:tr w:rsidR="004E2B3B" w:rsidRPr="004E2B3B" w14:paraId="0496F720" w14:textId="77777777" w:rsidTr="004E2B3B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9" w14:textId="77777777" w:rsidR="00641E7D" w:rsidRPr="004E2B3B" w:rsidRDefault="00641E7D" w:rsidP="00EF0FE8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1.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A" w14:textId="77777777" w:rsidR="00641E7D" w:rsidRPr="004E2B3B" w:rsidRDefault="00641E7D" w:rsidP="006B565A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Opłata przygotowawcza za rozpatrzenie wniosku kredytowego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B" w14:textId="77777777" w:rsidR="00641E7D" w:rsidRPr="004E2B3B" w:rsidRDefault="00641E7D" w:rsidP="00BB0A66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1D" w14:textId="0224B50C" w:rsidR="00641E7D" w:rsidRPr="004E2B3B" w:rsidRDefault="00641E7D" w:rsidP="006B565A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0,00 - posiadacze ROR w PKO Banku Polskim SA oraz klienci, którzy otworzą ROR w PKO Banku Polskim SA najpóźniej w dniu zawarcia umowy o kredyt</w:t>
            </w:r>
          </w:p>
          <w:p w14:paraId="0496F71F" w14:textId="4B537C22" w:rsidR="00641E7D" w:rsidRPr="004E2B3B" w:rsidRDefault="00641E7D" w:rsidP="00E5246C">
            <w:pPr>
              <w:spacing w:before="60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400,00 - w pozostałych przypadkach</w:t>
            </w:r>
          </w:p>
        </w:tc>
      </w:tr>
      <w:tr w:rsidR="004E2B3B" w:rsidRPr="004E2B3B" w14:paraId="6FF9754A" w14:textId="77777777" w:rsidTr="004E2B3B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93F" w14:textId="0DF9BDB4" w:rsidR="003842BA" w:rsidRPr="004E2B3B" w:rsidRDefault="003842BA" w:rsidP="00EF0FE8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2.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9640" w14:textId="187CFCC5" w:rsidR="003842BA" w:rsidRPr="004E2B3B" w:rsidRDefault="003842BA" w:rsidP="00BF18B0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Udzielenie kredytów - od kwoty kredytu lub każdorazowo wypłaconej transzy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F036" w14:textId="66D8F8F1" w:rsidR="003842BA" w:rsidRPr="004E2B3B" w:rsidRDefault="003842BA" w:rsidP="003842BA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prowizja</w:t>
            </w:r>
            <w:proofErr w:type="gramEnd"/>
            <w:r w:rsidRPr="004E2B3B">
              <w:rPr>
                <w:color w:val="auto"/>
                <w:szCs w:val="16"/>
              </w:rPr>
              <w:t xml:space="preserve"> ustalana indywidualnie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9D9" w14:textId="77777777" w:rsidR="003842BA" w:rsidRPr="004E2B3B" w:rsidRDefault="003842BA" w:rsidP="003842BA">
            <w:pPr>
              <w:spacing w:before="10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 xml:space="preserve">2% - dla posiadaczy ROR w PKO Banku Polskim SA </w:t>
            </w:r>
          </w:p>
          <w:p w14:paraId="41583516" w14:textId="78A40027" w:rsidR="003842BA" w:rsidRPr="004E2B3B" w:rsidRDefault="003842BA" w:rsidP="003842BA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5% - pozostali klienci</w:t>
            </w:r>
          </w:p>
        </w:tc>
      </w:tr>
      <w:tr w:rsidR="004E2B3B" w:rsidRPr="004E2B3B" w14:paraId="0496F762" w14:textId="77777777" w:rsidTr="004E2B3B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5D" w14:textId="089A5EF4" w:rsidR="00641E7D" w:rsidRPr="004E2B3B" w:rsidRDefault="00641E7D" w:rsidP="00EF0FE8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3.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5E" w14:textId="77777777" w:rsidR="00641E7D" w:rsidRPr="004E2B3B" w:rsidRDefault="00641E7D" w:rsidP="00BF18B0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Sporządzenie i wysłanie zawiadomienia o zaległości w spłacie kredytu, monitu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5F" w14:textId="4423CC79" w:rsidR="00641E7D" w:rsidRPr="004E2B3B" w:rsidRDefault="00641E7D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61" w14:textId="2FB6BB25" w:rsidR="00641E7D" w:rsidRPr="004E2B3B" w:rsidRDefault="00641E7D" w:rsidP="00D8596D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15,00</w:t>
            </w:r>
          </w:p>
        </w:tc>
      </w:tr>
      <w:tr w:rsidR="004E2B3B" w:rsidRPr="004E2B3B" w14:paraId="17ECCDE4" w14:textId="77777777" w:rsidTr="004E2B3B">
        <w:trPr>
          <w:trHeight w:val="120"/>
        </w:trPr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55C47F" w14:textId="1DBAABEE" w:rsidR="00762A54" w:rsidRPr="004E2B3B" w:rsidRDefault="00762A54" w:rsidP="007B00A7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4.</w:t>
            </w: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21B" w14:textId="5852BFFD" w:rsidR="00762A54" w:rsidRPr="004E2B3B" w:rsidRDefault="00762A54" w:rsidP="007F45F3">
            <w:pPr>
              <w:ind w:right="-512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Czynności związane ze zmianą warunków spłaty:</w:t>
            </w:r>
          </w:p>
        </w:tc>
      </w:tr>
      <w:tr w:rsidR="004E2B3B" w:rsidRPr="004E2B3B" w14:paraId="0496F76C" w14:textId="77777777" w:rsidTr="004E2B3B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6F766" w14:textId="77777777" w:rsidR="00762A54" w:rsidRPr="004E2B3B" w:rsidRDefault="00762A54" w:rsidP="007B00A7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67" w14:textId="77777777" w:rsidR="00762A54" w:rsidRPr="004E2B3B" w:rsidRDefault="00762A54" w:rsidP="00EF0FE8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1)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68" w14:textId="77777777" w:rsidR="00762A54" w:rsidRPr="004E2B3B" w:rsidRDefault="00762A54" w:rsidP="0053300D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za</w:t>
            </w:r>
            <w:proofErr w:type="gramEnd"/>
            <w:r w:rsidRPr="004E2B3B">
              <w:rPr>
                <w:color w:val="auto"/>
                <w:szCs w:val="16"/>
              </w:rPr>
              <w:t xml:space="preserve"> prolongatę - od kwoty podlegającej prolongacie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69" w14:textId="77777777" w:rsidR="00762A54" w:rsidRPr="004E2B3B" w:rsidRDefault="00762A54" w:rsidP="008D748D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3% nie mniej niż 100,00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6B" w14:textId="77777777" w:rsidR="00762A54" w:rsidRPr="004E2B3B" w:rsidRDefault="00762A54" w:rsidP="0004520A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x</w:t>
            </w:r>
            <w:proofErr w:type="gramEnd"/>
          </w:p>
        </w:tc>
      </w:tr>
      <w:tr w:rsidR="004E2B3B" w:rsidRPr="004E2B3B" w14:paraId="0496F773" w14:textId="77777777" w:rsidTr="004E2B3B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6F76D" w14:textId="77777777" w:rsidR="00762A54" w:rsidRPr="004E2B3B" w:rsidRDefault="00762A54" w:rsidP="007B00A7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6E" w14:textId="77777777" w:rsidR="00762A54" w:rsidRPr="004E2B3B" w:rsidRDefault="00762A54" w:rsidP="00EF0FE8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2)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6F" w14:textId="77777777" w:rsidR="00762A54" w:rsidRPr="004E2B3B" w:rsidRDefault="00762A54" w:rsidP="0053300D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za</w:t>
            </w:r>
            <w:proofErr w:type="gramEnd"/>
            <w:r w:rsidRPr="004E2B3B">
              <w:rPr>
                <w:color w:val="auto"/>
                <w:szCs w:val="16"/>
              </w:rPr>
              <w:t xml:space="preserve"> zawieszenie okresu spłaty - od kwoty rat podlegających zawieszeniu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70" w14:textId="77777777" w:rsidR="00762A54" w:rsidRPr="004E2B3B" w:rsidRDefault="00762A54" w:rsidP="008D748D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3% nie mniej niż 100,00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72" w14:textId="77777777" w:rsidR="00762A54" w:rsidRPr="004E2B3B" w:rsidRDefault="00762A54" w:rsidP="0004520A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x</w:t>
            </w:r>
            <w:proofErr w:type="gramEnd"/>
          </w:p>
        </w:tc>
      </w:tr>
      <w:tr w:rsidR="004E2B3B" w:rsidRPr="004E2B3B" w14:paraId="0496F77C" w14:textId="77777777" w:rsidTr="004E2B3B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6F774" w14:textId="77777777" w:rsidR="008D6304" w:rsidRPr="004E2B3B" w:rsidRDefault="008D6304" w:rsidP="007B00A7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6F775" w14:textId="77777777" w:rsidR="008D6304" w:rsidRPr="004E2B3B" w:rsidRDefault="008D6304" w:rsidP="00EF0FE8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3)</w:t>
            </w:r>
          </w:p>
        </w:tc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7B" w14:textId="27B50ED2" w:rsidR="008D6304" w:rsidRPr="004E2B3B" w:rsidRDefault="008D6304" w:rsidP="0004520A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zmiana</w:t>
            </w:r>
            <w:proofErr w:type="gramEnd"/>
            <w:r w:rsidRPr="004E2B3B">
              <w:rPr>
                <w:color w:val="auto"/>
                <w:szCs w:val="16"/>
              </w:rPr>
              <w:t xml:space="preserve"> planu spłaty na wniosek kredytobiorcy</w:t>
            </w:r>
          </w:p>
        </w:tc>
      </w:tr>
      <w:tr w:rsidR="004E2B3B" w:rsidRPr="004E2B3B" w14:paraId="43229B75" w14:textId="77777777" w:rsidTr="004E2B3B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87FB5" w14:textId="77777777" w:rsidR="008D6304" w:rsidRPr="004E2B3B" w:rsidRDefault="008D6304" w:rsidP="007B00A7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832A0" w14:textId="77777777" w:rsidR="008D6304" w:rsidRPr="004E2B3B" w:rsidRDefault="008D6304" w:rsidP="00EF0FE8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C2E" w14:textId="6A6D62B2" w:rsidR="008D6304" w:rsidRPr="004E2B3B" w:rsidRDefault="008D6304" w:rsidP="0053300D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a</w:t>
            </w:r>
            <w:proofErr w:type="gramEnd"/>
            <w:r w:rsidRPr="004E2B3B">
              <w:rPr>
                <w:color w:val="auto"/>
                <w:szCs w:val="16"/>
              </w:rPr>
              <w:t>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EF3" w14:textId="2C3E635F" w:rsidR="008D6304" w:rsidRPr="004E2B3B" w:rsidRDefault="008D6304" w:rsidP="0053300D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kredytu</w:t>
            </w:r>
            <w:proofErr w:type="gramEnd"/>
            <w:r w:rsidRPr="004E2B3B">
              <w:rPr>
                <w:color w:val="auto"/>
                <w:szCs w:val="16"/>
              </w:rPr>
              <w:t xml:space="preserve"> konsumenckiego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3F1" w14:textId="1AC685F6" w:rsidR="008D6304" w:rsidRPr="004E2B3B" w:rsidRDefault="008D6304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58F" w14:textId="3BCDB05E" w:rsidR="008D6304" w:rsidRPr="004E2B3B" w:rsidRDefault="008D6304" w:rsidP="0004520A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x</w:t>
            </w:r>
            <w:proofErr w:type="gramEnd"/>
          </w:p>
        </w:tc>
      </w:tr>
      <w:tr w:rsidR="004E2B3B" w:rsidRPr="004E2B3B" w14:paraId="2C7D2C7C" w14:textId="77777777" w:rsidTr="004E2B3B">
        <w:trPr>
          <w:trHeight w:val="1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17F" w14:textId="77777777" w:rsidR="008D6304" w:rsidRPr="004E2B3B" w:rsidRDefault="008D6304" w:rsidP="007B00A7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7C7" w14:textId="77777777" w:rsidR="008D6304" w:rsidRPr="004E2B3B" w:rsidRDefault="008D6304" w:rsidP="00EF0FE8">
            <w:pPr>
              <w:rPr>
                <w:rFonts w:cs="Arial"/>
                <w:color w:val="auto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3B0" w14:textId="01702381" w:rsidR="008D6304" w:rsidRPr="004E2B3B" w:rsidRDefault="008D6304" w:rsidP="0053300D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b</w:t>
            </w:r>
            <w:proofErr w:type="gramEnd"/>
            <w:r w:rsidRPr="004E2B3B">
              <w:rPr>
                <w:color w:val="auto"/>
                <w:szCs w:val="16"/>
              </w:rPr>
              <w:t>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3B0" w14:textId="16E9F4A1" w:rsidR="008D6304" w:rsidRPr="004E2B3B" w:rsidRDefault="008D6304" w:rsidP="0053300D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 xml:space="preserve">Kredytu </w:t>
            </w:r>
            <w:proofErr w:type="gramStart"/>
            <w:r w:rsidRPr="004E2B3B">
              <w:rPr>
                <w:color w:val="auto"/>
                <w:szCs w:val="16"/>
              </w:rPr>
              <w:t>nie podlegającego</w:t>
            </w:r>
            <w:proofErr w:type="gramEnd"/>
            <w:r w:rsidRPr="004E2B3B">
              <w:rPr>
                <w:color w:val="auto"/>
                <w:szCs w:val="16"/>
              </w:rPr>
              <w:t xml:space="preserve"> ustawie o kredycie konsumenckim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0AF8" w14:textId="285A721F" w:rsidR="008D6304" w:rsidRPr="004E2B3B" w:rsidRDefault="008D6304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25,00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5F0" w14:textId="5CF3EB00" w:rsidR="008D6304" w:rsidRPr="004E2B3B" w:rsidRDefault="008D6304" w:rsidP="0004520A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x</w:t>
            </w:r>
            <w:proofErr w:type="gramEnd"/>
          </w:p>
        </w:tc>
      </w:tr>
      <w:tr w:rsidR="004E2B3B" w:rsidRPr="004E2B3B" w14:paraId="0496F784" w14:textId="77777777" w:rsidTr="006C16CB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7D" w14:textId="6DDE3AB3" w:rsidR="00641E7D" w:rsidRPr="004E2B3B" w:rsidRDefault="00641E7D" w:rsidP="007B00A7">
            <w:pPr>
              <w:rPr>
                <w:rFonts w:cs="Arial"/>
                <w:color w:val="auto"/>
                <w:szCs w:val="16"/>
              </w:rPr>
            </w:pPr>
            <w:r w:rsidRPr="004E2B3B">
              <w:rPr>
                <w:rFonts w:cs="Arial"/>
                <w:color w:val="auto"/>
                <w:szCs w:val="16"/>
              </w:rPr>
              <w:t>5.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7E" w14:textId="2D4A4F37" w:rsidR="00641E7D" w:rsidRPr="004E2B3B" w:rsidRDefault="00641E7D" w:rsidP="00A574CE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 xml:space="preserve">Wydłużenie okresu spłaty kredytu, w przypadku: </w:t>
            </w:r>
          </w:p>
          <w:p w14:paraId="0496F77F" w14:textId="45982DCC" w:rsidR="00641E7D" w:rsidRPr="004E2B3B" w:rsidRDefault="00641E7D" w:rsidP="00A574CE">
            <w:pPr>
              <w:rPr>
                <w:strike/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- udokumentowania przez kredytobiorcę, że wysokość raty kredytu przekracza 20% jego przeciętnego miesięcznego dochodu</w:t>
            </w:r>
            <w:r w:rsidRPr="004E2B3B">
              <w:rPr>
                <w:strike/>
                <w:color w:val="auto"/>
                <w:szCs w:val="16"/>
              </w:rPr>
              <w:t xml:space="preserve"> </w:t>
            </w:r>
          </w:p>
          <w:p w14:paraId="0496F780" w14:textId="77777777" w:rsidR="00641E7D" w:rsidRPr="004E2B3B" w:rsidRDefault="00641E7D" w:rsidP="00A574CE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- kontynuowania kształcenia na studiach doktoranckich, o ile student nie korzystał z kredytu na studiach doktoranckich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1" w14:textId="77777777" w:rsidR="00641E7D" w:rsidRPr="004E2B3B" w:rsidRDefault="00641E7D" w:rsidP="0054548F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x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3" w14:textId="60D0938B" w:rsidR="00641E7D" w:rsidRPr="004E2B3B" w:rsidRDefault="00641E7D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50,00</w:t>
            </w:r>
          </w:p>
        </w:tc>
      </w:tr>
      <w:tr w:rsidR="004E2B3B" w:rsidRPr="004E2B3B" w14:paraId="0496F78A" w14:textId="77777777" w:rsidTr="006C16CB">
        <w:trPr>
          <w:trHeight w:val="39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5" w14:textId="7969B9FE" w:rsidR="00641E7D" w:rsidRPr="004E2B3B" w:rsidRDefault="00641E7D" w:rsidP="00966AAF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6.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6" w14:textId="4EA64025" w:rsidR="00641E7D" w:rsidRPr="004E2B3B" w:rsidRDefault="00641E7D" w:rsidP="0082786F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Przygotowanie i zawarcie aneksu dotyczącego wydłużenia okresu wypłaty kredytu po ukończeniu studiów pierwszego stopnia albo drugiego stopnia albo jednolitych magisterskich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7" w14:textId="77777777" w:rsidR="00641E7D" w:rsidRPr="004E2B3B" w:rsidRDefault="00641E7D" w:rsidP="0054548F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x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9" w14:textId="3CB91FD4" w:rsidR="00641E7D" w:rsidRPr="004E2B3B" w:rsidRDefault="00641E7D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50,00</w:t>
            </w:r>
          </w:p>
        </w:tc>
      </w:tr>
      <w:tr w:rsidR="004E2B3B" w:rsidRPr="004E2B3B" w14:paraId="0496F792" w14:textId="77777777" w:rsidTr="006C16CB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B" w14:textId="7750314C" w:rsidR="00641E7D" w:rsidRPr="004E2B3B" w:rsidRDefault="00641E7D" w:rsidP="00EF0FE8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7.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E" w14:textId="73303CC4" w:rsidR="00641E7D" w:rsidRPr="004E2B3B" w:rsidRDefault="00641E7D" w:rsidP="003842BA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Wystawienie promesy udzielenia kredytu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8F" w14:textId="77777777" w:rsidR="00641E7D" w:rsidRPr="004E2B3B" w:rsidRDefault="00641E7D" w:rsidP="0054548F">
            <w:pPr>
              <w:rPr>
                <w:color w:val="auto"/>
                <w:szCs w:val="16"/>
              </w:rPr>
            </w:pPr>
            <w:proofErr w:type="gramStart"/>
            <w:r w:rsidRPr="004E2B3B">
              <w:rPr>
                <w:color w:val="auto"/>
                <w:szCs w:val="16"/>
              </w:rPr>
              <w:t>x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1" w14:textId="02A075B7" w:rsidR="00641E7D" w:rsidRPr="004E2B3B" w:rsidRDefault="00641E7D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50,00</w:t>
            </w:r>
          </w:p>
        </w:tc>
      </w:tr>
      <w:tr w:rsidR="004E2B3B" w:rsidRPr="004E2B3B" w14:paraId="0496F798" w14:textId="77777777" w:rsidTr="006C16CB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3" w14:textId="03FFC02D" w:rsidR="00641E7D" w:rsidRPr="004E2B3B" w:rsidRDefault="00641E7D" w:rsidP="00EF0FE8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8.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4" w14:textId="77777777" w:rsidR="00641E7D" w:rsidRPr="004E2B3B" w:rsidRDefault="00641E7D" w:rsidP="00A574CE">
            <w:pPr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Zmiana prawnego zabezpieczenia kredytu na wniosek kredytobiorcy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5" w14:textId="77777777" w:rsidR="00641E7D" w:rsidRPr="004E2B3B" w:rsidRDefault="00641E7D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80,00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7" w14:textId="77777777" w:rsidR="00641E7D" w:rsidRPr="004E2B3B" w:rsidRDefault="00641E7D" w:rsidP="00A574CE">
            <w:pPr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80,00</w:t>
            </w:r>
          </w:p>
        </w:tc>
      </w:tr>
      <w:tr w:rsidR="004E2B3B" w:rsidRPr="004E2B3B" w14:paraId="0496F79E" w14:textId="77777777" w:rsidTr="006C16CB">
        <w:trPr>
          <w:trHeight w:val="1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9" w14:textId="3614D0C8" w:rsidR="00641E7D" w:rsidRPr="004E2B3B" w:rsidRDefault="00641E7D" w:rsidP="00F3524C">
            <w:pPr>
              <w:spacing w:before="10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9.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A" w14:textId="77777777" w:rsidR="00641E7D" w:rsidRPr="004E2B3B" w:rsidRDefault="00641E7D" w:rsidP="00F3524C">
            <w:pPr>
              <w:spacing w:before="10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Sporządzenie aneksu do umowy lub odpisu umowy kredytowej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B" w14:textId="4A325C90" w:rsidR="00641E7D" w:rsidRPr="004E2B3B" w:rsidRDefault="00641E7D" w:rsidP="007632BF">
            <w:pPr>
              <w:spacing w:before="10"/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50,00</w:t>
            </w:r>
            <w:r w:rsidRPr="004E2B3B">
              <w:rPr>
                <w:color w:val="auto"/>
                <w:szCs w:val="16"/>
                <w:vertAlign w:val="superscript"/>
              </w:rPr>
              <w:t xml:space="preserve"> 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79D" w14:textId="42838281" w:rsidR="00641E7D" w:rsidRPr="004E2B3B" w:rsidRDefault="00641E7D" w:rsidP="007632BF">
            <w:pPr>
              <w:spacing w:before="10"/>
              <w:jc w:val="right"/>
              <w:rPr>
                <w:color w:val="auto"/>
                <w:szCs w:val="16"/>
              </w:rPr>
            </w:pPr>
            <w:r w:rsidRPr="004E2B3B">
              <w:rPr>
                <w:color w:val="auto"/>
                <w:szCs w:val="16"/>
              </w:rPr>
              <w:t>50,00</w:t>
            </w:r>
            <w:r w:rsidRPr="004E2B3B">
              <w:rPr>
                <w:color w:val="auto"/>
                <w:szCs w:val="16"/>
                <w:vertAlign w:val="superscript"/>
              </w:rPr>
              <w:t xml:space="preserve">  2)</w:t>
            </w:r>
          </w:p>
        </w:tc>
      </w:tr>
    </w:tbl>
    <w:p w14:paraId="1074D225" w14:textId="6DB7130D" w:rsidR="00733DFF" w:rsidRPr="004E2B3B" w:rsidRDefault="00441F99" w:rsidP="007632BF">
      <w:pPr>
        <w:spacing w:before="40" w:line="160" w:lineRule="exact"/>
        <w:ind w:hanging="709"/>
        <w:rPr>
          <w:color w:val="auto"/>
          <w:sz w:val="13"/>
          <w:szCs w:val="13"/>
        </w:rPr>
      </w:pPr>
      <w:r w:rsidRPr="004E2B3B">
        <w:rPr>
          <w:color w:val="auto"/>
          <w:szCs w:val="16"/>
          <w:vertAlign w:val="superscript"/>
        </w:rPr>
        <w:t>1)</w:t>
      </w:r>
      <w:r w:rsidR="00A574CE" w:rsidRPr="004E2B3B">
        <w:rPr>
          <w:color w:val="auto"/>
          <w:sz w:val="13"/>
          <w:szCs w:val="13"/>
          <w:vertAlign w:val="superscript"/>
        </w:rPr>
        <w:t xml:space="preserve"> </w:t>
      </w:r>
      <w:r w:rsidR="00A574CE" w:rsidRPr="004E2B3B">
        <w:rPr>
          <w:color w:val="auto"/>
          <w:sz w:val="13"/>
          <w:szCs w:val="13"/>
        </w:rPr>
        <w:t>Opłata nie jest pobierana w przypadku:</w:t>
      </w:r>
      <w:r w:rsidR="007632BF" w:rsidRPr="004E2B3B">
        <w:rPr>
          <w:color w:val="auto"/>
          <w:sz w:val="13"/>
          <w:szCs w:val="13"/>
        </w:rPr>
        <w:t xml:space="preserve"> </w:t>
      </w:r>
      <w:r w:rsidR="00A574CE" w:rsidRPr="004E2B3B">
        <w:rPr>
          <w:color w:val="auto"/>
          <w:sz w:val="13"/>
          <w:szCs w:val="13"/>
        </w:rPr>
        <w:t>prolongaty,</w:t>
      </w:r>
      <w:r w:rsidR="007632BF" w:rsidRPr="004E2B3B">
        <w:rPr>
          <w:color w:val="auto"/>
          <w:sz w:val="13"/>
          <w:szCs w:val="13"/>
        </w:rPr>
        <w:t xml:space="preserve"> </w:t>
      </w:r>
      <w:r w:rsidR="00A574CE" w:rsidRPr="004E2B3B">
        <w:rPr>
          <w:color w:val="auto"/>
          <w:sz w:val="13"/>
          <w:szCs w:val="13"/>
        </w:rPr>
        <w:t>zawieszenia okresu spłaty</w:t>
      </w:r>
      <w:r w:rsidR="007632BF" w:rsidRPr="004E2B3B">
        <w:rPr>
          <w:color w:val="auto"/>
          <w:sz w:val="13"/>
          <w:szCs w:val="13"/>
        </w:rPr>
        <w:t xml:space="preserve"> lub </w:t>
      </w:r>
      <w:r w:rsidR="00A574CE" w:rsidRPr="004E2B3B">
        <w:rPr>
          <w:color w:val="auto"/>
          <w:sz w:val="13"/>
          <w:szCs w:val="13"/>
        </w:rPr>
        <w:t>zmiany prawnego zabezpieczenia kredytu.</w:t>
      </w:r>
    </w:p>
    <w:p w14:paraId="0496F7AC" w14:textId="04B34DAA" w:rsidR="00A574CE" w:rsidRPr="004E2B3B" w:rsidRDefault="00441F99" w:rsidP="007632BF">
      <w:pPr>
        <w:spacing w:line="160" w:lineRule="exact"/>
        <w:ind w:hanging="709"/>
        <w:rPr>
          <w:color w:val="auto"/>
          <w:sz w:val="13"/>
          <w:szCs w:val="13"/>
        </w:rPr>
      </w:pPr>
      <w:r w:rsidRPr="004E2B3B">
        <w:rPr>
          <w:color w:val="auto"/>
          <w:szCs w:val="16"/>
          <w:vertAlign w:val="superscript"/>
        </w:rPr>
        <w:t>2)</w:t>
      </w:r>
      <w:r w:rsidRPr="004E2B3B">
        <w:rPr>
          <w:color w:val="auto"/>
          <w:sz w:val="13"/>
          <w:szCs w:val="13"/>
          <w:vertAlign w:val="superscript"/>
        </w:rPr>
        <w:t xml:space="preserve"> </w:t>
      </w:r>
      <w:r w:rsidR="00A574CE" w:rsidRPr="004E2B3B">
        <w:rPr>
          <w:color w:val="auto"/>
          <w:sz w:val="13"/>
          <w:szCs w:val="13"/>
        </w:rPr>
        <w:t>Opłata nie jest pobierana w przypadku:</w:t>
      </w:r>
      <w:r w:rsidR="007632BF" w:rsidRPr="004E2B3B">
        <w:rPr>
          <w:color w:val="auto"/>
          <w:sz w:val="13"/>
          <w:szCs w:val="13"/>
        </w:rPr>
        <w:t xml:space="preserve"> </w:t>
      </w:r>
      <w:r w:rsidR="00A574CE" w:rsidRPr="004E2B3B">
        <w:rPr>
          <w:color w:val="auto"/>
          <w:sz w:val="13"/>
          <w:szCs w:val="13"/>
        </w:rPr>
        <w:t>wydłużenia okresu spłaty,</w:t>
      </w:r>
      <w:r w:rsidR="007632BF" w:rsidRPr="004E2B3B">
        <w:rPr>
          <w:color w:val="auto"/>
          <w:sz w:val="13"/>
          <w:szCs w:val="13"/>
        </w:rPr>
        <w:t xml:space="preserve"> </w:t>
      </w:r>
      <w:r w:rsidR="00A574CE" w:rsidRPr="004E2B3B">
        <w:rPr>
          <w:color w:val="auto"/>
          <w:sz w:val="13"/>
          <w:szCs w:val="13"/>
        </w:rPr>
        <w:t>wydłużenia okresu wypłaty</w:t>
      </w:r>
      <w:r w:rsidR="007632BF" w:rsidRPr="004E2B3B">
        <w:rPr>
          <w:color w:val="auto"/>
          <w:sz w:val="13"/>
          <w:szCs w:val="13"/>
        </w:rPr>
        <w:t xml:space="preserve"> lub </w:t>
      </w:r>
      <w:r w:rsidR="00A574CE" w:rsidRPr="004E2B3B">
        <w:rPr>
          <w:color w:val="auto"/>
          <w:sz w:val="13"/>
          <w:szCs w:val="13"/>
        </w:rPr>
        <w:t>zmiany prawnego zabezpieczenia kredytu.</w:t>
      </w:r>
    </w:p>
    <w:sectPr w:rsidR="00A574CE" w:rsidRPr="004E2B3B" w:rsidSect="0027179B">
      <w:headerReference w:type="first" r:id="rId12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316FD" w14:textId="77777777" w:rsidR="00FC72B5" w:rsidRDefault="00FC72B5">
      <w:r>
        <w:separator/>
      </w:r>
    </w:p>
  </w:endnote>
  <w:endnote w:type="continuationSeparator" w:id="0">
    <w:p w14:paraId="09704CCC" w14:textId="77777777" w:rsidR="00FC72B5" w:rsidRDefault="00FC72B5">
      <w:r>
        <w:continuationSeparator/>
      </w:r>
    </w:p>
  </w:endnote>
  <w:endnote w:type="continuationNotice" w:id="1">
    <w:p w14:paraId="695E8050" w14:textId="77777777" w:rsidR="00FC72B5" w:rsidRDefault="00FC72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8A183" w14:textId="77777777" w:rsidR="00FC72B5" w:rsidRDefault="00FC72B5">
      <w:r>
        <w:separator/>
      </w:r>
    </w:p>
  </w:footnote>
  <w:footnote w:type="continuationSeparator" w:id="0">
    <w:p w14:paraId="2B4F33F9" w14:textId="77777777" w:rsidR="00FC72B5" w:rsidRDefault="00FC72B5">
      <w:r>
        <w:continuationSeparator/>
      </w:r>
    </w:p>
  </w:footnote>
  <w:footnote w:type="continuationNotice" w:id="1">
    <w:p w14:paraId="73E2539C" w14:textId="77777777" w:rsidR="00FC72B5" w:rsidRDefault="00FC72B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3DE0B" w14:textId="77777777" w:rsidR="004E2B3B" w:rsidRDefault="004E2B3B" w:rsidP="004E2B3B">
    <w:pPr>
      <w:pStyle w:val="Stopka"/>
    </w:pPr>
    <w:r>
      <w:t>KATALOG INFORMACYJNY PKO BANKU POLSKIEGO SA</w:t>
    </w:r>
  </w:p>
  <w:p w14:paraId="7FBA3950" w14:textId="77777777" w:rsidR="004E2B3B" w:rsidRDefault="004E2B3B" w:rsidP="004E2B3B">
    <w:pPr>
      <w:pStyle w:val="Stopka"/>
    </w:pPr>
    <w:r>
      <w:t>TARYFA PROWIZJI I OPŁAT BANKOWYCH ZA USŁUGI OFEROWANE KLIENTOM DETALICZNYM</w:t>
    </w:r>
  </w:p>
  <w:p w14:paraId="0496F7B2" w14:textId="3018D83E" w:rsidR="0027179B" w:rsidRPr="009B3655" w:rsidRDefault="004E2B3B" w:rsidP="009B3655">
    <w:pPr>
      <w:pStyle w:val="Stopka"/>
    </w:pPr>
    <w:r>
      <w:t>Wersja obowiązująca od dnia 1 października 2016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7514DC"/>
    <w:multiLevelType w:val="hybridMultilevel"/>
    <w:tmpl w:val="E340AA32"/>
    <w:lvl w:ilvl="0" w:tplc="9A788EC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D5478"/>
    <w:multiLevelType w:val="hybridMultilevel"/>
    <w:tmpl w:val="2EBAE08C"/>
    <w:lvl w:ilvl="0" w:tplc="AA1A4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4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CE"/>
    <w:rsid w:val="000053B0"/>
    <w:rsid w:val="0001149F"/>
    <w:rsid w:val="00020956"/>
    <w:rsid w:val="00021810"/>
    <w:rsid w:val="0002434F"/>
    <w:rsid w:val="00030B87"/>
    <w:rsid w:val="00031BD5"/>
    <w:rsid w:val="000365F3"/>
    <w:rsid w:val="000419F6"/>
    <w:rsid w:val="00051C33"/>
    <w:rsid w:val="00053738"/>
    <w:rsid w:val="00054D5A"/>
    <w:rsid w:val="0006210E"/>
    <w:rsid w:val="00063979"/>
    <w:rsid w:val="00064794"/>
    <w:rsid w:val="00072443"/>
    <w:rsid w:val="00074C6E"/>
    <w:rsid w:val="000753B5"/>
    <w:rsid w:val="00083881"/>
    <w:rsid w:val="0009304C"/>
    <w:rsid w:val="0009677B"/>
    <w:rsid w:val="000A4F25"/>
    <w:rsid w:val="000E6F13"/>
    <w:rsid w:val="000F1F8E"/>
    <w:rsid w:val="000F2A54"/>
    <w:rsid w:val="000F7D52"/>
    <w:rsid w:val="001023B1"/>
    <w:rsid w:val="0010721E"/>
    <w:rsid w:val="00115D30"/>
    <w:rsid w:val="00123EFE"/>
    <w:rsid w:val="001400D2"/>
    <w:rsid w:val="0015105D"/>
    <w:rsid w:val="001523EA"/>
    <w:rsid w:val="00156FB5"/>
    <w:rsid w:val="001576CC"/>
    <w:rsid w:val="00164935"/>
    <w:rsid w:val="00164A1D"/>
    <w:rsid w:val="001677CE"/>
    <w:rsid w:val="001775D5"/>
    <w:rsid w:val="00181D71"/>
    <w:rsid w:val="0019437C"/>
    <w:rsid w:val="001B2AE3"/>
    <w:rsid w:val="001B6C0A"/>
    <w:rsid w:val="001C5909"/>
    <w:rsid w:val="001C66A1"/>
    <w:rsid w:val="001E31B0"/>
    <w:rsid w:val="001E560B"/>
    <w:rsid w:val="001E6124"/>
    <w:rsid w:val="001E718B"/>
    <w:rsid w:val="00202D08"/>
    <w:rsid w:val="00216280"/>
    <w:rsid w:val="00220AD3"/>
    <w:rsid w:val="00233853"/>
    <w:rsid w:val="00235FC2"/>
    <w:rsid w:val="002377F6"/>
    <w:rsid w:val="002619AA"/>
    <w:rsid w:val="00262504"/>
    <w:rsid w:val="0027179B"/>
    <w:rsid w:val="00273457"/>
    <w:rsid w:val="002755DF"/>
    <w:rsid w:val="00277959"/>
    <w:rsid w:val="002863B3"/>
    <w:rsid w:val="0028778C"/>
    <w:rsid w:val="002A1A14"/>
    <w:rsid w:val="002B5821"/>
    <w:rsid w:val="002B7B55"/>
    <w:rsid w:val="002D00E6"/>
    <w:rsid w:val="002E12DC"/>
    <w:rsid w:val="00304B7A"/>
    <w:rsid w:val="00310228"/>
    <w:rsid w:val="00323098"/>
    <w:rsid w:val="00335AA7"/>
    <w:rsid w:val="00335CFE"/>
    <w:rsid w:val="00353E48"/>
    <w:rsid w:val="00354337"/>
    <w:rsid w:val="00360F4F"/>
    <w:rsid w:val="00361B95"/>
    <w:rsid w:val="00374B9F"/>
    <w:rsid w:val="00382640"/>
    <w:rsid w:val="003842BA"/>
    <w:rsid w:val="0039198E"/>
    <w:rsid w:val="00396F52"/>
    <w:rsid w:val="003A7A74"/>
    <w:rsid w:val="003A7BCF"/>
    <w:rsid w:val="003C57E9"/>
    <w:rsid w:val="003D2AD8"/>
    <w:rsid w:val="003E52EC"/>
    <w:rsid w:val="003F3BB1"/>
    <w:rsid w:val="003F4D58"/>
    <w:rsid w:val="003F7275"/>
    <w:rsid w:val="0040099F"/>
    <w:rsid w:val="004061D0"/>
    <w:rsid w:val="004157D2"/>
    <w:rsid w:val="00427BB3"/>
    <w:rsid w:val="00435C12"/>
    <w:rsid w:val="00441F99"/>
    <w:rsid w:val="004445B7"/>
    <w:rsid w:val="004445BF"/>
    <w:rsid w:val="004557A1"/>
    <w:rsid w:val="004560DC"/>
    <w:rsid w:val="00461B8E"/>
    <w:rsid w:val="0046485E"/>
    <w:rsid w:val="004A3715"/>
    <w:rsid w:val="004A7B85"/>
    <w:rsid w:val="004B13E6"/>
    <w:rsid w:val="004B19A8"/>
    <w:rsid w:val="004B653D"/>
    <w:rsid w:val="004C2941"/>
    <w:rsid w:val="004C2C76"/>
    <w:rsid w:val="004D4471"/>
    <w:rsid w:val="004D5133"/>
    <w:rsid w:val="004D5837"/>
    <w:rsid w:val="004E2B3B"/>
    <w:rsid w:val="004E4FCB"/>
    <w:rsid w:val="004E4FEE"/>
    <w:rsid w:val="004F3134"/>
    <w:rsid w:val="004F3B62"/>
    <w:rsid w:val="005014F3"/>
    <w:rsid w:val="00503C4B"/>
    <w:rsid w:val="0050462F"/>
    <w:rsid w:val="00516AE0"/>
    <w:rsid w:val="005262B5"/>
    <w:rsid w:val="0053182C"/>
    <w:rsid w:val="00531EAA"/>
    <w:rsid w:val="005344BB"/>
    <w:rsid w:val="00537AF3"/>
    <w:rsid w:val="00553A69"/>
    <w:rsid w:val="005606A1"/>
    <w:rsid w:val="00562FCC"/>
    <w:rsid w:val="00567A63"/>
    <w:rsid w:val="005704D0"/>
    <w:rsid w:val="00585B38"/>
    <w:rsid w:val="00587CFB"/>
    <w:rsid w:val="00594AB3"/>
    <w:rsid w:val="0059789F"/>
    <w:rsid w:val="005A48FA"/>
    <w:rsid w:val="005B0405"/>
    <w:rsid w:val="005B3542"/>
    <w:rsid w:val="005B4D84"/>
    <w:rsid w:val="005C042C"/>
    <w:rsid w:val="005C2A60"/>
    <w:rsid w:val="005C2A66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32588"/>
    <w:rsid w:val="00641E7D"/>
    <w:rsid w:val="00651B78"/>
    <w:rsid w:val="00655B96"/>
    <w:rsid w:val="00657D52"/>
    <w:rsid w:val="00670B55"/>
    <w:rsid w:val="00675B40"/>
    <w:rsid w:val="0068732B"/>
    <w:rsid w:val="00697F3E"/>
    <w:rsid w:val="006A233B"/>
    <w:rsid w:val="006A5272"/>
    <w:rsid w:val="006B77A1"/>
    <w:rsid w:val="006C16CB"/>
    <w:rsid w:val="006C26AF"/>
    <w:rsid w:val="006D334E"/>
    <w:rsid w:val="006E5BF3"/>
    <w:rsid w:val="007024EC"/>
    <w:rsid w:val="00707345"/>
    <w:rsid w:val="00711B11"/>
    <w:rsid w:val="007177C0"/>
    <w:rsid w:val="00733DFF"/>
    <w:rsid w:val="00745858"/>
    <w:rsid w:val="007511B9"/>
    <w:rsid w:val="00762A54"/>
    <w:rsid w:val="007632BF"/>
    <w:rsid w:val="00764895"/>
    <w:rsid w:val="00765069"/>
    <w:rsid w:val="00766078"/>
    <w:rsid w:val="00771B59"/>
    <w:rsid w:val="00781B1F"/>
    <w:rsid w:val="007A2F0B"/>
    <w:rsid w:val="007B00A7"/>
    <w:rsid w:val="007B0E57"/>
    <w:rsid w:val="007B0E8D"/>
    <w:rsid w:val="007B10F0"/>
    <w:rsid w:val="007B38B6"/>
    <w:rsid w:val="007C46C8"/>
    <w:rsid w:val="007C4845"/>
    <w:rsid w:val="007C7CA6"/>
    <w:rsid w:val="007D768F"/>
    <w:rsid w:val="007E31B9"/>
    <w:rsid w:val="007E57D0"/>
    <w:rsid w:val="007E7058"/>
    <w:rsid w:val="007E72E1"/>
    <w:rsid w:val="007F45F3"/>
    <w:rsid w:val="007F4F5A"/>
    <w:rsid w:val="007F745B"/>
    <w:rsid w:val="00803AE2"/>
    <w:rsid w:val="008106B7"/>
    <w:rsid w:val="0081351C"/>
    <w:rsid w:val="008142BA"/>
    <w:rsid w:val="0081588E"/>
    <w:rsid w:val="00815C9B"/>
    <w:rsid w:val="00816C7B"/>
    <w:rsid w:val="00820CF8"/>
    <w:rsid w:val="00821963"/>
    <w:rsid w:val="0082786F"/>
    <w:rsid w:val="00832448"/>
    <w:rsid w:val="008334CE"/>
    <w:rsid w:val="008412E8"/>
    <w:rsid w:val="00846604"/>
    <w:rsid w:val="00852032"/>
    <w:rsid w:val="00853F8E"/>
    <w:rsid w:val="00860E8C"/>
    <w:rsid w:val="00864B63"/>
    <w:rsid w:val="0086528C"/>
    <w:rsid w:val="00874778"/>
    <w:rsid w:val="008844D0"/>
    <w:rsid w:val="00884771"/>
    <w:rsid w:val="00885B1C"/>
    <w:rsid w:val="00890895"/>
    <w:rsid w:val="00891600"/>
    <w:rsid w:val="008A3885"/>
    <w:rsid w:val="008B13C9"/>
    <w:rsid w:val="008D6304"/>
    <w:rsid w:val="008E7610"/>
    <w:rsid w:val="008F13AC"/>
    <w:rsid w:val="008F1401"/>
    <w:rsid w:val="008F419C"/>
    <w:rsid w:val="008F641E"/>
    <w:rsid w:val="00904400"/>
    <w:rsid w:val="009121F2"/>
    <w:rsid w:val="0091532E"/>
    <w:rsid w:val="00937967"/>
    <w:rsid w:val="00940627"/>
    <w:rsid w:val="0094154A"/>
    <w:rsid w:val="00943FCE"/>
    <w:rsid w:val="00953E73"/>
    <w:rsid w:val="009558A3"/>
    <w:rsid w:val="00955D88"/>
    <w:rsid w:val="009742F6"/>
    <w:rsid w:val="0099784F"/>
    <w:rsid w:val="009A074B"/>
    <w:rsid w:val="009A7518"/>
    <w:rsid w:val="009B3655"/>
    <w:rsid w:val="009C2E89"/>
    <w:rsid w:val="009D12C1"/>
    <w:rsid w:val="009E0A30"/>
    <w:rsid w:val="009E3C0F"/>
    <w:rsid w:val="009F5A2D"/>
    <w:rsid w:val="009F7103"/>
    <w:rsid w:val="00A11587"/>
    <w:rsid w:val="00A16E34"/>
    <w:rsid w:val="00A20640"/>
    <w:rsid w:val="00A22719"/>
    <w:rsid w:val="00A307DE"/>
    <w:rsid w:val="00A32947"/>
    <w:rsid w:val="00A343B6"/>
    <w:rsid w:val="00A5020B"/>
    <w:rsid w:val="00A50D12"/>
    <w:rsid w:val="00A53EB3"/>
    <w:rsid w:val="00A574CE"/>
    <w:rsid w:val="00A635F6"/>
    <w:rsid w:val="00A66621"/>
    <w:rsid w:val="00A85E9F"/>
    <w:rsid w:val="00A876D2"/>
    <w:rsid w:val="00A920BD"/>
    <w:rsid w:val="00A97127"/>
    <w:rsid w:val="00AA13A8"/>
    <w:rsid w:val="00AA362E"/>
    <w:rsid w:val="00AA3BFE"/>
    <w:rsid w:val="00AB2EEF"/>
    <w:rsid w:val="00AB4DB5"/>
    <w:rsid w:val="00AC133E"/>
    <w:rsid w:val="00AD5686"/>
    <w:rsid w:val="00AE2378"/>
    <w:rsid w:val="00B03DCC"/>
    <w:rsid w:val="00B12375"/>
    <w:rsid w:val="00B14E56"/>
    <w:rsid w:val="00B14F9D"/>
    <w:rsid w:val="00B23ECD"/>
    <w:rsid w:val="00B40227"/>
    <w:rsid w:val="00B43BF3"/>
    <w:rsid w:val="00B46CAD"/>
    <w:rsid w:val="00B53A12"/>
    <w:rsid w:val="00B54AA9"/>
    <w:rsid w:val="00B57906"/>
    <w:rsid w:val="00B6061B"/>
    <w:rsid w:val="00B61608"/>
    <w:rsid w:val="00B66193"/>
    <w:rsid w:val="00B85A6B"/>
    <w:rsid w:val="00B92FB2"/>
    <w:rsid w:val="00B93423"/>
    <w:rsid w:val="00BA7D34"/>
    <w:rsid w:val="00BB0A66"/>
    <w:rsid w:val="00BB16F1"/>
    <w:rsid w:val="00BE235E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0D5C"/>
    <w:rsid w:val="00C45A75"/>
    <w:rsid w:val="00C61770"/>
    <w:rsid w:val="00C623CA"/>
    <w:rsid w:val="00C6253F"/>
    <w:rsid w:val="00C6602A"/>
    <w:rsid w:val="00C676A1"/>
    <w:rsid w:val="00C81875"/>
    <w:rsid w:val="00C8473E"/>
    <w:rsid w:val="00C907C5"/>
    <w:rsid w:val="00C90997"/>
    <w:rsid w:val="00C9659D"/>
    <w:rsid w:val="00CA090B"/>
    <w:rsid w:val="00CA6279"/>
    <w:rsid w:val="00CB5004"/>
    <w:rsid w:val="00CB6817"/>
    <w:rsid w:val="00CC0B8E"/>
    <w:rsid w:val="00CC2DB3"/>
    <w:rsid w:val="00CC4234"/>
    <w:rsid w:val="00CD715C"/>
    <w:rsid w:val="00CE1223"/>
    <w:rsid w:val="00CE1DC3"/>
    <w:rsid w:val="00CE4494"/>
    <w:rsid w:val="00CE65D4"/>
    <w:rsid w:val="00CF17CD"/>
    <w:rsid w:val="00CF2DD6"/>
    <w:rsid w:val="00CF6198"/>
    <w:rsid w:val="00D11D54"/>
    <w:rsid w:val="00D2368C"/>
    <w:rsid w:val="00D24648"/>
    <w:rsid w:val="00D3379B"/>
    <w:rsid w:val="00D35822"/>
    <w:rsid w:val="00D36E70"/>
    <w:rsid w:val="00D37ADB"/>
    <w:rsid w:val="00D41E37"/>
    <w:rsid w:val="00D43480"/>
    <w:rsid w:val="00D52208"/>
    <w:rsid w:val="00D558F5"/>
    <w:rsid w:val="00D63E4E"/>
    <w:rsid w:val="00D66696"/>
    <w:rsid w:val="00D678B4"/>
    <w:rsid w:val="00D712E4"/>
    <w:rsid w:val="00D75037"/>
    <w:rsid w:val="00D80C64"/>
    <w:rsid w:val="00D82ACB"/>
    <w:rsid w:val="00D8596D"/>
    <w:rsid w:val="00D908A0"/>
    <w:rsid w:val="00D93E1B"/>
    <w:rsid w:val="00D93E6D"/>
    <w:rsid w:val="00D96CD9"/>
    <w:rsid w:val="00D9762B"/>
    <w:rsid w:val="00DA69B4"/>
    <w:rsid w:val="00DC32FD"/>
    <w:rsid w:val="00DD17F5"/>
    <w:rsid w:val="00DD27D1"/>
    <w:rsid w:val="00DD297D"/>
    <w:rsid w:val="00DD3917"/>
    <w:rsid w:val="00DD7884"/>
    <w:rsid w:val="00DE0F70"/>
    <w:rsid w:val="00DE6697"/>
    <w:rsid w:val="00DF6F1D"/>
    <w:rsid w:val="00E01A29"/>
    <w:rsid w:val="00E15638"/>
    <w:rsid w:val="00E2234C"/>
    <w:rsid w:val="00E45624"/>
    <w:rsid w:val="00E5246C"/>
    <w:rsid w:val="00E63E6A"/>
    <w:rsid w:val="00E67363"/>
    <w:rsid w:val="00E70CAC"/>
    <w:rsid w:val="00E7331E"/>
    <w:rsid w:val="00E7415A"/>
    <w:rsid w:val="00E808CF"/>
    <w:rsid w:val="00EA0C96"/>
    <w:rsid w:val="00EB02C2"/>
    <w:rsid w:val="00EB08CE"/>
    <w:rsid w:val="00EB5B5B"/>
    <w:rsid w:val="00EC316F"/>
    <w:rsid w:val="00ED4F66"/>
    <w:rsid w:val="00EE0304"/>
    <w:rsid w:val="00EE14BD"/>
    <w:rsid w:val="00EF5980"/>
    <w:rsid w:val="00EF6F44"/>
    <w:rsid w:val="00F0138D"/>
    <w:rsid w:val="00F02A00"/>
    <w:rsid w:val="00F03BCA"/>
    <w:rsid w:val="00F12CC7"/>
    <w:rsid w:val="00F1730A"/>
    <w:rsid w:val="00F32102"/>
    <w:rsid w:val="00F3524C"/>
    <w:rsid w:val="00F41938"/>
    <w:rsid w:val="00F459B3"/>
    <w:rsid w:val="00F600CE"/>
    <w:rsid w:val="00F61C42"/>
    <w:rsid w:val="00F6399A"/>
    <w:rsid w:val="00F7649C"/>
    <w:rsid w:val="00F84D25"/>
    <w:rsid w:val="00F84F1A"/>
    <w:rsid w:val="00F9582F"/>
    <w:rsid w:val="00F970A6"/>
    <w:rsid w:val="00FA2DCA"/>
    <w:rsid w:val="00FA72D3"/>
    <w:rsid w:val="00FB052A"/>
    <w:rsid w:val="00FB1A61"/>
    <w:rsid w:val="00FC4BDB"/>
    <w:rsid w:val="00FC72B5"/>
    <w:rsid w:val="00FD2E66"/>
    <w:rsid w:val="00FE472C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6F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uiPriority w:val="99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uiPriority w:val="99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  <w:style w:type="character" w:styleId="Odwoaniedokomentarza">
    <w:name w:val="annotation reference"/>
    <w:basedOn w:val="Domylnaczcionkaakapitu"/>
    <w:rsid w:val="00123EF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23E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23EFE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123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23EFE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uiPriority w:val="99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uiPriority w:val="99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  <w:style w:type="character" w:styleId="Odwoaniedokomentarza">
    <w:name w:val="annotation reference"/>
    <w:basedOn w:val="Domylnaczcionkaakapitu"/>
    <w:rsid w:val="00123EF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23E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23EFE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123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23EFE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3.%20Ksi&#281;ga%20CI\PKO%20KSIEGA%20TOZSAMOSCI\WZORY\PKO%20KT%205\5.6%20PKO%20DRUKI%20I%20FORMULARZE%20WORDOWO-SYSTEMOWE\5.6.3%20PKO%20FORMULARZ%20A4%20PO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8206E3-4190-4FC0-BC88-4145DBC8B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09792D-EF35-483A-9032-735C40034E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AF9A85-1006-44D9-B674-D38AAB711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5.6.3 PKO FORMULARZ A4 POZ</Template>
  <TotalTime>343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N1401403</cp:lastModifiedBy>
  <cp:revision>62</cp:revision>
  <cp:lastPrinted>2015-06-24T09:38:00Z</cp:lastPrinted>
  <dcterms:created xsi:type="dcterms:W3CDTF">2015-09-14T10:32:00Z</dcterms:created>
  <dcterms:modified xsi:type="dcterms:W3CDTF">2016-09-29T13:02:00Z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